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01EC" w:rsidRPr="0021079B" w:rsidRDefault="00E401EC" w:rsidP="00E401EC">
      <w:pPr>
        <w:spacing w:after="0"/>
        <w:jc w:val="center"/>
        <w:rPr>
          <w:sz w:val="20"/>
          <w:szCs w:val="20"/>
        </w:rPr>
      </w:pPr>
      <w:r w:rsidRPr="0021079B">
        <w:rPr>
          <w:rFonts w:ascii="UkrainianBaltica" w:hAnsi="UkrainianBaltica"/>
          <w:noProof/>
          <w:lang w:eastAsia="uk-UA"/>
        </w:rPr>
        <w:drawing>
          <wp:inline distT="0" distB="0" distL="0" distR="0" wp14:anchorId="17D8906E" wp14:editId="6A299277">
            <wp:extent cx="476250" cy="6191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01EC" w:rsidRPr="0021079B" w:rsidRDefault="00E401EC" w:rsidP="00E401EC">
      <w:pPr>
        <w:spacing w:after="0"/>
        <w:jc w:val="center"/>
        <w:rPr>
          <w:b/>
        </w:rPr>
      </w:pPr>
    </w:p>
    <w:p w:rsidR="00E401EC" w:rsidRPr="0021079B" w:rsidRDefault="00E401EC" w:rsidP="00E401EC">
      <w:pPr>
        <w:spacing w:after="0"/>
        <w:jc w:val="center"/>
        <w:rPr>
          <w:b/>
          <w:spacing w:val="20"/>
          <w:sz w:val="28"/>
          <w:szCs w:val="28"/>
        </w:rPr>
      </w:pPr>
      <w:r w:rsidRPr="0021079B">
        <w:rPr>
          <w:b/>
          <w:spacing w:val="20"/>
          <w:sz w:val="28"/>
          <w:szCs w:val="28"/>
        </w:rPr>
        <w:t>ІЧНЯНСЬКА  МІСЬКА  РАДА</w:t>
      </w:r>
    </w:p>
    <w:p w:rsidR="00E401EC" w:rsidRPr="0021079B" w:rsidRDefault="00E401EC" w:rsidP="00E401EC">
      <w:pPr>
        <w:spacing w:after="0"/>
        <w:jc w:val="center"/>
      </w:pPr>
      <w:r w:rsidRPr="0021079B">
        <w:t>(</w:t>
      </w:r>
      <w:r w:rsidR="003D3FBC">
        <w:t>П’ятдесят вось</w:t>
      </w:r>
      <w:r w:rsidR="000A1BAE">
        <w:t>ма</w:t>
      </w:r>
      <w:r w:rsidR="001F551C">
        <w:t xml:space="preserve"> </w:t>
      </w:r>
      <w:r w:rsidRPr="0021079B">
        <w:t>сесія восьмого скликання)</w:t>
      </w:r>
    </w:p>
    <w:p w:rsidR="00E401EC" w:rsidRPr="0021079B" w:rsidRDefault="00E401EC" w:rsidP="00E401EC">
      <w:pPr>
        <w:spacing w:after="0"/>
        <w:jc w:val="both"/>
        <w:rPr>
          <w:rFonts w:ascii="Arial" w:hAnsi="Arial"/>
          <w:b/>
          <w:sz w:val="20"/>
          <w:szCs w:val="20"/>
        </w:rPr>
      </w:pPr>
    </w:p>
    <w:p w:rsidR="00E401EC" w:rsidRPr="0021079B" w:rsidRDefault="00E401EC" w:rsidP="00E401EC">
      <w:pPr>
        <w:spacing w:after="0"/>
        <w:jc w:val="center"/>
        <w:rPr>
          <w:b/>
          <w:spacing w:val="20"/>
          <w:sz w:val="32"/>
          <w:szCs w:val="32"/>
        </w:rPr>
      </w:pPr>
      <w:r w:rsidRPr="0021079B">
        <w:rPr>
          <w:b/>
          <w:spacing w:val="20"/>
          <w:sz w:val="32"/>
          <w:szCs w:val="32"/>
        </w:rPr>
        <w:t>РІШЕННЯ</w:t>
      </w:r>
    </w:p>
    <w:p w:rsidR="00455CFA" w:rsidRDefault="00455CFA" w:rsidP="00E401EC">
      <w:pPr>
        <w:tabs>
          <w:tab w:val="left" w:pos="3744"/>
        </w:tabs>
        <w:spacing w:after="0"/>
        <w:jc w:val="both"/>
        <w:rPr>
          <w:lang w:val="en-US"/>
        </w:rPr>
      </w:pPr>
    </w:p>
    <w:p w:rsidR="00E401EC" w:rsidRPr="00455CFA" w:rsidRDefault="003D3FBC" w:rsidP="00E401EC">
      <w:pPr>
        <w:tabs>
          <w:tab w:val="left" w:pos="3744"/>
        </w:tabs>
        <w:spacing w:after="0"/>
        <w:jc w:val="both"/>
      </w:pPr>
      <w:r>
        <w:t>21 квітня</w:t>
      </w:r>
      <w:r w:rsidR="000A1BAE">
        <w:t xml:space="preserve"> 2026</w:t>
      </w:r>
      <w:r w:rsidR="00E401EC" w:rsidRPr="00455CFA">
        <w:t xml:space="preserve"> року                                              </w:t>
      </w:r>
      <w:r w:rsidR="00280019" w:rsidRPr="00455CFA">
        <w:t xml:space="preserve">   </w:t>
      </w:r>
      <w:r w:rsidR="00574628">
        <w:t xml:space="preserve">      </w:t>
      </w:r>
      <w:r w:rsidR="00280019" w:rsidRPr="00455CFA">
        <w:t xml:space="preserve">        </w:t>
      </w:r>
      <w:r w:rsidR="00D655BE">
        <w:t xml:space="preserve">                </w:t>
      </w:r>
      <w:r w:rsidR="00280019" w:rsidRPr="00455CFA">
        <w:t xml:space="preserve">  </w:t>
      </w:r>
      <w:r w:rsidR="00455CFA">
        <w:t xml:space="preserve">                       </w:t>
      </w:r>
      <w:r w:rsidR="00E401EC" w:rsidRPr="00455CFA">
        <w:t xml:space="preserve">№ </w:t>
      </w:r>
      <w:r>
        <w:t>1609</w:t>
      </w:r>
      <w:r w:rsidR="00E401EC" w:rsidRPr="00455CFA">
        <w:t>-VIII</w:t>
      </w:r>
    </w:p>
    <w:p w:rsidR="00E401EC" w:rsidRPr="00274ACC" w:rsidRDefault="00E401EC" w:rsidP="00E401EC">
      <w:pPr>
        <w:tabs>
          <w:tab w:val="left" w:pos="3744"/>
        </w:tabs>
        <w:jc w:val="both"/>
      </w:pPr>
      <w:r w:rsidRPr="00274ACC">
        <w:t>м. Ічня</w:t>
      </w:r>
    </w:p>
    <w:p w:rsidR="00E401EC" w:rsidRDefault="00E401EC" w:rsidP="00E401EC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Про зняття з контролю </w:t>
      </w:r>
    </w:p>
    <w:p w:rsidR="00E401EC" w:rsidRDefault="00E401EC" w:rsidP="00E401EC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рішень Ічнянської міської ради</w:t>
      </w:r>
    </w:p>
    <w:p w:rsidR="00E401EC" w:rsidRDefault="00E401EC" w:rsidP="00E401EC">
      <w:pPr>
        <w:pStyle w:val="a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восьмого скликання</w:t>
      </w:r>
    </w:p>
    <w:p w:rsidR="00E401EC" w:rsidRDefault="00E401EC" w:rsidP="00E401EC"/>
    <w:p w:rsidR="00E401EC" w:rsidRDefault="00E401EC" w:rsidP="00807325">
      <w:pPr>
        <w:spacing w:after="0"/>
        <w:ind w:firstLine="708"/>
        <w:jc w:val="both"/>
        <w:rPr>
          <w:b/>
          <w:color w:val="303030"/>
          <w:shd w:val="clear" w:color="auto" w:fill="FFFFFF"/>
        </w:rPr>
      </w:pPr>
      <w:r w:rsidRPr="00841E83">
        <w:rPr>
          <w:color w:val="303030"/>
          <w:shd w:val="clear" w:color="auto" w:fill="FFFFFF"/>
        </w:rPr>
        <w:t xml:space="preserve">Заслухавши інформацію секретаря міської ради </w:t>
      </w:r>
      <w:r>
        <w:rPr>
          <w:color w:val="303030"/>
          <w:shd w:val="clear" w:color="auto" w:fill="FFFFFF"/>
        </w:rPr>
        <w:t>Герасименка Г.В</w:t>
      </w:r>
      <w:r w:rsidRPr="00841E83">
        <w:rPr>
          <w:color w:val="303030"/>
          <w:shd w:val="clear" w:color="auto" w:fill="FFFFFF"/>
        </w:rPr>
        <w:t xml:space="preserve">. про виконання попередніх рішень </w:t>
      </w:r>
      <w:r>
        <w:rPr>
          <w:color w:val="303030"/>
          <w:shd w:val="clear" w:color="auto" w:fill="FFFFFF"/>
        </w:rPr>
        <w:t>Ічнян</w:t>
      </w:r>
      <w:r w:rsidRPr="00841E83">
        <w:rPr>
          <w:color w:val="303030"/>
          <w:shd w:val="clear" w:color="auto" w:fill="FFFFFF"/>
        </w:rPr>
        <w:t>ської міської ради</w:t>
      </w:r>
      <w:r>
        <w:rPr>
          <w:color w:val="303030"/>
          <w:shd w:val="clear" w:color="auto" w:fill="FFFFFF"/>
        </w:rPr>
        <w:t xml:space="preserve"> восьмого скликання</w:t>
      </w:r>
      <w:r w:rsidRPr="00841E83">
        <w:rPr>
          <w:color w:val="303030"/>
          <w:shd w:val="clear" w:color="auto" w:fill="FFFFFF"/>
        </w:rPr>
        <w:t xml:space="preserve"> та враховуючи пропозиції </w:t>
      </w:r>
      <w:r w:rsidRPr="00DC2AFB">
        <w:t>постійних комісій  Ічнянської міської ради: з питань забезпечення законності, правопорядку, депутатської діяльності, етики та протидії корупції; з питань бюджету і фінансів; з питань соціально-економічного розвитку громади та комунальної власності; з питань містобудування, архітектури, землекористування, використання природних ресурсів та охорони навколишнього середовища; з гуманітарних питань та соціальної політики</w:t>
      </w:r>
      <w:r w:rsidRPr="00841E83">
        <w:rPr>
          <w:color w:val="303030"/>
          <w:shd w:val="clear" w:color="auto" w:fill="FFFFFF"/>
        </w:rPr>
        <w:t xml:space="preserve">, керуючись ст. 59 Закону України “Про місцеве самоврядування  в Україні”, </w:t>
      </w:r>
      <w:r w:rsidRPr="00B74F86">
        <w:rPr>
          <w:b/>
          <w:color w:val="303030"/>
          <w:shd w:val="clear" w:color="auto" w:fill="FFFFFF"/>
        </w:rPr>
        <w:t>міська рада ВИРІШИЛА</w:t>
      </w:r>
      <w:r>
        <w:rPr>
          <w:b/>
          <w:color w:val="303030"/>
          <w:shd w:val="clear" w:color="auto" w:fill="FFFFFF"/>
        </w:rPr>
        <w:t>:</w:t>
      </w:r>
    </w:p>
    <w:p w:rsidR="00807325" w:rsidRPr="00F137DC" w:rsidRDefault="00807325" w:rsidP="00807325">
      <w:pPr>
        <w:spacing w:after="0"/>
        <w:ind w:firstLine="708"/>
        <w:jc w:val="both"/>
        <w:rPr>
          <w:b/>
        </w:rPr>
      </w:pPr>
      <w:bookmarkStart w:id="0" w:name="_GoBack"/>
      <w:bookmarkEnd w:id="0"/>
    </w:p>
    <w:p w:rsidR="00E401EC" w:rsidRDefault="00E401EC" w:rsidP="00807325">
      <w:pPr>
        <w:spacing w:after="0"/>
        <w:ind w:firstLine="708"/>
        <w:jc w:val="both"/>
      </w:pPr>
      <w:r>
        <w:t xml:space="preserve">1.Зняти з контролю рішення Ічнянської міської ради восьмого скликання, які перебували на контролі постійних комісій </w:t>
      </w:r>
      <w:r w:rsidRPr="00DC2AFB">
        <w:t>з питань забезпечення законності, правопорядку, депутатської діяльності, етики та протидії корупції; з питань бюджету і фінансів; з питань соціально-економічного розвитку громади та комунальної власності; з питань містобудування, архітектури, землекористування, використання природних ресурсів та охорони навколишнього середовища; з гуманітарних питань та соціальної політики</w:t>
      </w:r>
      <w:r>
        <w:t>, міського голови, секретаря міської ради як такі, що виконані</w:t>
      </w:r>
      <w:r w:rsidR="00945975">
        <w:t>,</w:t>
      </w:r>
      <w:r>
        <w:t xml:space="preserve"> чи втратили чинність за терміном дії або ліквідацією юридичної особи (додається).</w:t>
      </w:r>
    </w:p>
    <w:p w:rsidR="00E401EC" w:rsidRDefault="00E401EC" w:rsidP="00E401EC">
      <w:pPr>
        <w:ind w:firstLine="708"/>
      </w:pPr>
    </w:p>
    <w:p w:rsidR="00E401EC" w:rsidRDefault="00E401EC" w:rsidP="00E401EC">
      <w:pPr>
        <w:ind w:firstLine="708"/>
        <w:rPr>
          <w:b/>
        </w:rPr>
      </w:pPr>
      <w:r w:rsidRPr="00923728">
        <w:rPr>
          <w:b/>
        </w:rPr>
        <w:t>Міський голова                                                                      Олена БУТУРЛИМ</w:t>
      </w:r>
    </w:p>
    <w:p w:rsidR="00D81295" w:rsidRDefault="00D81295" w:rsidP="00E401EC">
      <w:pPr>
        <w:ind w:firstLine="708"/>
        <w:rPr>
          <w:b/>
        </w:rPr>
      </w:pPr>
    </w:p>
    <w:p w:rsidR="00D81295" w:rsidRDefault="00D81295" w:rsidP="00E401EC">
      <w:pPr>
        <w:ind w:firstLine="708"/>
        <w:rPr>
          <w:b/>
        </w:rPr>
      </w:pPr>
    </w:p>
    <w:p w:rsidR="00D81295" w:rsidRDefault="00D81295" w:rsidP="00E401EC">
      <w:pPr>
        <w:ind w:firstLine="708"/>
        <w:rPr>
          <w:b/>
        </w:rPr>
      </w:pPr>
    </w:p>
    <w:p w:rsidR="00D81295" w:rsidRDefault="00D81295" w:rsidP="00E401EC">
      <w:pPr>
        <w:ind w:firstLine="708"/>
        <w:rPr>
          <w:b/>
        </w:rPr>
      </w:pPr>
    </w:p>
    <w:p w:rsidR="00D81295" w:rsidRDefault="00D81295" w:rsidP="00E401EC">
      <w:pPr>
        <w:ind w:firstLine="708"/>
        <w:rPr>
          <w:b/>
        </w:rPr>
      </w:pPr>
    </w:p>
    <w:p w:rsidR="00D81295" w:rsidRDefault="00D81295" w:rsidP="00E401EC">
      <w:pPr>
        <w:ind w:firstLine="708"/>
        <w:rPr>
          <w:b/>
        </w:rPr>
      </w:pPr>
    </w:p>
    <w:sectPr w:rsidR="00D8129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2214" w:rsidRDefault="00782214" w:rsidP="00254FB1">
      <w:pPr>
        <w:spacing w:after="0" w:line="240" w:lineRule="auto"/>
      </w:pPr>
      <w:r>
        <w:separator/>
      </w:r>
    </w:p>
  </w:endnote>
  <w:endnote w:type="continuationSeparator" w:id="0">
    <w:p w:rsidR="00782214" w:rsidRDefault="00782214" w:rsidP="00254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UkrainianBaltica">
    <w:altName w:val="Times New Roman"/>
    <w:charset w:val="00"/>
    <w:family w:val="auto"/>
    <w:pitch w:val="variable"/>
    <w:sig w:usb0="00000207" w:usb1="00000000" w:usb2="00000000" w:usb3="00000000" w:csb0="0000001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2214" w:rsidRDefault="00782214" w:rsidP="00254FB1">
      <w:pPr>
        <w:spacing w:after="0" w:line="240" w:lineRule="auto"/>
      </w:pPr>
      <w:r>
        <w:separator/>
      </w:r>
    </w:p>
  </w:footnote>
  <w:footnote w:type="continuationSeparator" w:id="0">
    <w:p w:rsidR="00782214" w:rsidRDefault="00782214" w:rsidP="00254F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1EC"/>
    <w:rsid w:val="000A1BAE"/>
    <w:rsid w:val="000C426D"/>
    <w:rsid w:val="000D1736"/>
    <w:rsid w:val="001002F3"/>
    <w:rsid w:val="00144EC4"/>
    <w:rsid w:val="001F551C"/>
    <w:rsid w:val="00254FB1"/>
    <w:rsid w:val="00257329"/>
    <w:rsid w:val="00280019"/>
    <w:rsid w:val="002F30CA"/>
    <w:rsid w:val="00304456"/>
    <w:rsid w:val="00336198"/>
    <w:rsid w:val="003655A1"/>
    <w:rsid w:val="00384BE6"/>
    <w:rsid w:val="003C1585"/>
    <w:rsid w:val="003D3FBC"/>
    <w:rsid w:val="00446837"/>
    <w:rsid w:val="00455CFA"/>
    <w:rsid w:val="004F1F47"/>
    <w:rsid w:val="00572536"/>
    <w:rsid w:val="00574628"/>
    <w:rsid w:val="006A1977"/>
    <w:rsid w:val="006B61DF"/>
    <w:rsid w:val="00782214"/>
    <w:rsid w:val="00807325"/>
    <w:rsid w:val="009432D1"/>
    <w:rsid w:val="00945975"/>
    <w:rsid w:val="009A16C0"/>
    <w:rsid w:val="00A22622"/>
    <w:rsid w:val="00AB545C"/>
    <w:rsid w:val="00C3074E"/>
    <w:rsid w:val="00D655BE"/>
    <w:rsid w:val="00D81295"/>
    <w:rsid w:val="00E401EC"/>
    <w:rsid w:val="00F272BB"/>
    <w:rsid w:val="00F334BC"/>
    <w:rsid w:val="00F50D9D"/>
    <w:rsid w:val="00F97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2D41DE"/>
  <w15:chartTrackingRefBased/>
  <w15:docId w15:val="{300DC73D-9575-4967-8FE1-300C9BAB2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1EC"/>
    <w:rPr>
      <w:rFonts w:ascii="Times New Roman" w:hAnsi="Times New Roman" w:cs="Times New Roman"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інтервалів Знак"/>
    <w:link w:val="a4"/>
    <w:uiPriority w:val="1"/>
    <w:locked/>
    <w:rsid w:val="00E401EC"/>
    <w:rPr>
      <w:rFonts w:ascii="Calibri" w:eastAsia="Calibri" w:hAnsi="Calibri" w:cs="Calibri"/>
    </w:rPr>
  </w:style>
  <w:style w:type="paragraph" w:styleId="a4">
    <w:name w:val="No Spacing"/>
    <w:link w:val="a3"/>
    <w:uiPriority w:val="1"/>
    <w:qFormat/>
    <w:rsid w:val="00E401EC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100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1002F3"/>
    <w:rPr>
      <w:rFonts w:ascii="Segoe UI" w:hAnsi="Segoe UI" w:cs="Segoe UI"/>
      <w:bCs/>
      <w:sz w:val="18"/>
      <w:szCs w:val="18"/>
    </w:rPr>
  </w:style>
  <w:style w:type="paragraph" w:customStyle="1" w:styleId="Standard">
    <w:name w:val="Standard"/>
    <w:semiHidden/>
    <w:rsid w:val="002F30CA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2"/>
      <w:sz w:val="28"/>
      <w:szCs w:val="28"/>
      <w:lang w:eastAsia="zh-CN"/>
    </w:rPr>
  </w:style>
  <w:style w:type="paragraph" w:styleId="a7">
    <w:name w:val="header"/>
    <w:basedOn w:val="a"/>
    <w:link w:val="a8"/>
    <w:uiPriority w:val="99"/>
    <w:unhideWhenUsed/>
    <w:rsid w:val="00254F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254FB1"/>
    <w:rPr>
      <w:rFonts w:ascii="Times New Roman" w:hAnsi="Times New Roman" w:cs="Times New Roman"/>
      <w:bCs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254FB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254FB1"/>
    <w:rPr>
      <w:rFonts w:ascii="Times New Roman" w:hAnsi="Times New Roman" w:cs="Times New Roman"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47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1095</Words>
  <Characters>625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Gerasimenko</dc:creator>
  <cp:keywords/>
  <dc:description/>
  <cp:lastModifiedBy>Gerasimenko</cp:lastModifiedBy>
  <cp:revision>16</cp:revision>
  <cp:lastPrinted>2026-04-22T13:11:00Z</cp:lastPrinted>
  <dcterms:created xsi:type="dcterms:W3CDTF">2024-04-03T11:49:00Z</dcterms:created>
  <dcterms:modified xsi:type="dcterms:W3CDTF">2026-04-22T13:12:00Z</dcterms:modified>
</cp:coreProperties>
</file>